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72BC" w14:textId="386A879E" w:rsidR="0057444F" w:rsidRPr="0057444F" w:rsidRDefault="00DE5688" w:rsidP="00C433A5">
      <w:pPr>
        <w:jc w:val="center"/>
        <w:rPr>
          <w:b/>
        </w:rPr>
      </w:pPr>
      <w:r>
        <w:rPr>
          <w:b/>
        </w:rPr>
        <w:t>Jubilee</w:t>
      </w:r>
      <w:r w:rsidR="00860D56">
        <w:rPr>
          <w:b/>
        </w:rPr>
        <w:t>, Promenade</w:t>
      </w:r>
      <w:r w:rsidR="0057444F">
        <w:rPr>
          <w:b/>
        </w:rPr>
        <w:t xml:space="preserve"> </w:t>
      </w:r>
      <w:r w:rsidR="00860D56">
        <w:rPr>
          <w:b/>
        </w:rPr>
        <w:t xml:space="preserve">II </w:t>
      </w:r>
      <w:r>
        <w:rPr>
          <w:b/>
        </w:rPr>
        <w:t xml:space="preserve">&amp; Acclaim </w:t>
      </w:r>
      <w:r w:rsidR="0057444F">
        <w:rPr>
          <w:b/>
        </w:rPr>
        <w:t>Assessments:</w:t>
      </w:r>
    </w:p>
    <w:p w14:paraId="6DF04247" w14:textId="77777777" w:rsidR="00611E08" w:rsidRDefault="00611E08" w:rsidP="00611E08">
      <w:pPr>
        <w:jc w:val="center"/>
      </w:pPr>
      <w:r>
        <w:t>Debt Service Assessment - $</w:t>
      </w:r>
      <w:r w:rsidR="00DE5688">
        <w:t>333.08</w:t>
      </w:r>
    </w:p>
    <w:p w14:paraId="352B8F89" w14:textId="77777777" w:rsidR="00BB0C58" w:rsidRPr="00611E08" w:rsidRDefault="00611E08" w:rsidP="00611E08">
      <w:pPr>
        <w:jc w:val="center"/>
      </w:pPr>
      <w:r>
        <w:t>O&amp;M Assessment - $</w:t>
      </w:r>
      <w:r w:rsidR="00DE5688">
        <w:t>286.76</w:t>
      </w:r>
    </w:p>
    <w:p w14:paraId="632E4A6B" w14:textId="77777777" w:rsidR="00611E08" w:rsidRDefault="00611E08" w:rsidP="00DE5688"/>
    <w:p w14:paraId="00A7E63B" w14:textId="69E18EB7" w:rsidR="00611E08" w:rsidRDefault="00DE5688" w:rsidP="00C433A5">
      <w:pPr>
        <w:jc w:val="center"/>
        <w:rPr>
          <w:b/>
        </w:rPr>
      </w:pPr>
      <w:proofErr w:type="spellStart"/>
      <w:r>
        <w:rPr>
          <w:b/>
        </w:rPr>
        <w:t>Joyelle</w:t>
      </w:r>
      <w:proofErr w:type="spellEnd"/>
      <w:r w:rsidR="0057444F">
        <w:rPr>
          <w:b/>
        </w:rPr>
        <w:t xml:space="preserve"> </w:t>
      </w:r>
      <w:r w:rsidR="00611E08">
        <w:rPr>
          <w:b/>
        </w:rPr>
        <w:t>Assessments:</w:t>
      </w:r>
    </w:p>
    <w:p w14:paraId="44382713" w14:textId="77777777" w:rsidR="00611E08" w:rsidRDefault="00DE5688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>
        <w:t>525.02</w:t>
      </w:r>
    </w:p>
    <w:p w14:paraId="393FD2DF" w14:textId="77777777" w:rsidR="00611E08" w:rsidRDefault="00DE5688" w:rsidP="00611E08">
      <w:pPr>
        <w:jc w:val="center"/>
      </w:pPr>
      <w:r>
        <w:t>O&amp;M Assessment - $286.76</w:t>
      </w:r>
    </w:p>
    <w:p w14:paraId="60898CFA" w14:textId="77777777" w:rsidR="00611E08" w:rsidRDefault="00611E08" w:rsidP="00611E08">
      <w:pPr>
        <w:jc w:val="center"/>
      </w:pPr>
    </w:p>
    <w:p w14:paraId="17F2361A" w14:textId="48BE8BF7" w:rsidR="0057444F" w:rsidRPr="00DE5688" w:rsidRDefault="00DE5688" w:rsidP="0057444F">
      <w:pPr>
        <w:jc w:val="center"/>
        <w:rPr>
          <w:b/>
        </w:rPr>
      </w:pPr>
      <w:r>
        <w:rPr>
          <w:b/>
        </w:rPr>
        <w:t>Eagle Marsh N</w:t>
      </w:r>
      <w:r w:rsidR="00C433A5">
        <w:rPr>
          <w:b/>
        </w:rPr>
        <w:t>, Eagle Marsh S &amp; Sedona</w:t>
      </w:r>
      <w:r>
        <w:rPr>
          <w:b/>
        </w:rPr>
        <w:t xml:space="preserve"> Assessments:</w:t>
      </w:r>
    </w:p>
    <w:p w14:paraId="421250C6" w14:textId="0E7CF6E9" w:rsidR="0057444F" w:rsidRDefault="00C433A5" w:rsidP="0057444F">
      <w:pPr>
        <w:jc w:val="center"/>
      </w:pPr>
      <w:r>
        <w:t xml:space="preserve">Total </w:t>
      </w:r>
      <w:r w:rsidR="0057444F">
        <w:t>Debt Service Assessment</w:t>
      </w:r>
      <w:r>
        <w:t>s</w:t>
      </w:r>
      <w:r w:rsidR="0057444F">
        <w:t xml:space="preserve"> - $</w:t>
      </w:r>
      <w:r w:rsidR="00DE5688">
        <w:t>415.34</w:t>
      </w:r>
    </w:p>
    <w:p w14:paraId="53B180CA" w14:textId="77777777" w:rsidR="0057444F" w:rsidRDefault="0057444F" w:rsidP="0057444F">
      <w:pPr>
        <w:jc w:val="center"/>
      </w:pPr>
      <w:r>
        <w:t>O&amp;M Assessment - $</w:t>
      </w:r>
      <w:r w:rsidR="00DE5688">
        <w:t>286.76</w:t>
      </w:r>
    </w:p>
    <w:p w14:paraId="5BA69C73" w14:textId="77777777" w:rsidR="0057444F" w:rsidRDefault="0057444F" w:rsidP="00611E08">
      <w:pPr>
        <w:jc w:val="center"/>
      </w:pPr>
    </w:p>
    <w:p w14:paraId="21CCC42B" w14:textId="77777777" w:rsidR="00611E08" w:rsidRPr="00DE5688" w:rsidRDefault="00DE5688" w:rsidP="00611E08">
      <w:pPr>
        <w:jc w:val="center"/>
        <w:rPr>
          <w:b/>
        </w:rPr>
      </w:pPr>
      <w:r>
        <w:rPr>
          <w:b/>
        </w:rPr>
        <w:t>Centennial</w:t>
      </w:r>
      <w:r w:rsidR="00860D56">
        <w:rPr>
          <w:b/>
        </w:rPr>
        <w:t xml:space="preserve"> &amp; Centennial Park</w:t>
      </w:r>
      <w:r>
        <w:rPr>
          <w:b/>
        </w:rPr>
        <w:t xml:space="preserve"> Assessments:</w:t>
      </w:r>
    </w:p>
    <w:p w14:paraId="478E57AC" w14:textId="39EBB328" w:rsidR="00611E08" w:rsidRDefault="00C433A5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 w:rsidR="00DE5688">
        <w:t>538.73</w:t>
      </w:r>
    </w:p>
    <w:p w14:paraId="3AC64836" w14:textId="77777777" w:rsidR="00611E08" w:rsidRDefault="00611E08" w:rsidP="00611E08">
      <w:pPr>
        <w:jc w:val="center"/>
      </w:pPr>
      <w:r>
        <w:t>O&amp;M Assessment - $</w:t>
      </w:r>
      <w:r w:rsidR="00DE5688">
        <w:t>286.76</w:t>
      </w:r>
    </w:p>
    <w:p w14:paraId="63CD1A94" w14:textId="77777777" w:rsidR="00611E08" w:rsidRDefault="00611E08" w:rsidP="00611E08">
      <w:pPr>
        <w:jc w:val="center"/>
      </w:pPr>
    </w:p>
    <w:p w14:paraId="4E818D3C" w14:textId="77777777" w:rsidR="00611E08" w:rsidRPr="00860D56" w:rsidRDefault="00860D56" w:rsidP="00611E08">
      <w:pPr>
        <w:jc w:val="center"/>
        <w:rPr>
          <w:b/>
        </w:rPr>
      </w:pPr>
      <w:r>
        <w:rPr>
          <w:b/>
        </w:rPr>
        <w:t>Grey Hawk Assessments:</w:t>
      </w:r>
    </w:p>
    <w:p w14:paraId="5B141F19" w14:textId="468D98F1" w:rsidR="00611E08" w:rsidRDefault="00C433A5" w:rsidP="00611E08">
      <w:pPr>
        <w:jc w:val="center"/>
      </w:pPr>
      <w:r>
        <w:t xml:space="preserve">Total </w:t>
      </w:r>
      <w:r w:rsidR="00611E08">
        <w:t>Debt Service Assessment</w:t>
      </w:r>
      <w:r>
        <w:t>s</w:t>
      </w:r>
      <w:r w:rsidR="00611E08">
        <w:t xml:space="preserve"> - $</w:t>
      </w:r>
      <w:r w:rsidR="00860D56">
        <w:t>470.18</w:t>
      </w:r>
    </w:p>
    <w:p w14:paraId="2DF9D5EE" w14:textId="77777777" w:rsidR="00611E08" w:rsidRPr="00611E08" w:rsidRDefault="00611E08" w:rsidP="0057444F">
      <w:pPr>
        <w:jc w:val="center"/>
      </w:pPr>
      <w:r>
        <w:t>O&amp;M Assessment - $</w:t>
      </w:r>
      <w:r w:rsidR="00860D56">
        <w:t>286.76</w:t>
      </w:r>
    </w:p>
    <w:p w14:paraId="6490C8C0" w14:textId="77777777" w:rsidR="00611E08" w:rsidRDefault="00611E08" w:rsidP="00611E08">
      <w:pPr>
        <w:jc w:val="center"/>
      </w:pPr>
    </w:p>
    <w:p w14:paraId="661A3B87" w14:textId="63C66D82" w:rsidR="00C433A5" w:rsidRPr="00DE5688" w:rsidRDefault="00C433A5" w:rsidP="00C433A5">
      <w:pPr>
        <w:jc w:val="center"/>
        <w:rPr>
          <w:b/>
        </w:rPr>
      </w:pPr>
      <w:r>
        <w:rPr>
          <w:b/>
        </w:rPr>
        <w:t>Opal Hill</w:t>
      </w:r>
      <w:r>
        <w:rPr>
          <w:b/>
        </w:rPr>
        <w:t xml:space="preserve"> </w:t>
      </w:r>
      <w:r>
        <w:rPr>
          <w:b/>
        </w:rPr>
        <w:t xml:space="preserve">&amp; Opal Hill II </w:t>
      </w:r>
      <w:r>
        <w:rPr>
          <w:b/>
        </w:rPr>
        <w:t>Assessments:</w:t>
      </w:r>
    </w:p>
    <w:p w14:paraId="176A95F1" w14:textId="1972044B" w:rsidR="00C433A5" w:rsidRDefault="00C433A5" w:rsidP="00C433A5">
      <w:pPr>
        <w:jc w:val="center"/>
      </w:pPr>
      <w:r>
        <w:t xml:space="preserve">Total </w:t>
      </w:r>
      <w:r>
        <w:t>Debt Service Assessment</w:t>
      </w:r>
      <w:r>
        <w:t>s</w:t>
      </w:r>
      <w:r>
        <w:t xml:space="preserve"> - $</w:t>
      </w:r>
      <w:r>
        <w:t>497.60</w:t>
      </w:r>
    </w:p>
    <w:p w14:paraId="6F07079A" w14:textId="77777777" w:rsidR="00C433A5" w:rsidRDefault="00C433A5" w:rsidP="00C433A5">
      <w:pPr>
        <w:jc w:val="center"/>
      </w:pPr>
      <w:r>
        <w:t>O&amp;M Assessment - $286.76</w:t>
      </w:r>
    </w:p>
    <w:p w14:paraId="21725DEB" w14:textId="77777777" w:rsidR="00611E08" w:rsidRDefault="00611E08" w:rsidP="00BB0C58">
      <w:pPr>
        <w:jc w:val="center"/>
      </w:pPr>
    </w:p>
    <w:p w14:paraId="02E0870D" w14:textId="0C666EB5" w:rsidR="00C433A5" w:rsidRPr="00860D56" w:rsidRDefault="00C433A5" w:rsidP="00C433A5">
      <w:pPr>
        <w:jc w:val="center"/>
        <w:rPr>
          <w:b/>
        </w:rPr>
      </w:pPr>
      <w:r>
        <w:rPr>
          <w:b/>
        </w:rPr>
        <w:t>Grande Champion</w:t>
      </w:r>
      <w:r>
        <w:rPr>
          <w:b/>
        </w:rPr>
        <w:t xml:space="preserve"> Assessments:</w:t>
      </w:r>
    </w:p>
    <w:p w14:paraId="7AA9AA27" w14:textId="24C2D592" w:rsidR="00C433A5" w:rsidRDefault="00C433A5" w:rsidP="00C433A5">
      <w:pPr>
        <w:jc w:val="center"/>
      </w:pPr>
      <w:r>
        <w:t xml:space="preserve">Total </w:t>
      </w:r>
      <w:r>
        <w:t>Debt Service Assessment</w:t>
      </w:r>
      <w:r>
        <w:t>s</w:t>
      </w:r>
      <w:bookmarkStart w:id="0" w:name="_GoBack"/>
      <w:bookmarkEnd w:id="0"/>
      <w:r>
        <w:t xml:space="preserve"> - $</w:t>
      </w:r>
      <w:r>
        <w:t>338</w:t>
      </w:r>
    </w:p>
    <w:p w14:paraId="59F18F5B" w14:textId="77777777" w:rsidR="00C433A5" w:rsidRPr="00611E08" w:rsidRDefault="00C433A5" w:rsidP="00C433A5">
      <w:pPr>
        <w:jc w:val="center"/>
      </w:pPr>
      <w:r>
        <w:t>O&amp;M Assessment - $286.76</w:t>
      </w:r>
    </w:p>
    <w:p w14:paraId="1425A2BA" w14:textId="77777777" w:rsidR="00C433A5" w:rsidRDefault="00C433A5" w:rsidP="00BB0C58">
      <w:pPr>
        <w:jc w:val="center"/>
      </w:pPr>
    </w:p>
    <w:p w14:paraId="01C2555D" w14:textId="2ADC0C14" w:rsidR="00C433A5" w:rsidRDefault="00C433A5" w:rsidP="00BB0C58">
      <w:pPr>
        <w:jc w:val="center"/>
        <w:rPr>
          <w:b/>
        </w:rPr>
      </w:pPr>
      <w:r>
        <w:rPr>
          <w:b/>
        </w:rPr>
        <w:t>Grande Champion Phase II Assessments:</w:t>
      </w:r>
    </w:p>
    <w:p w14:paraId="17517401" w14:textId="56C83135" w:rsidR="00C433A5" w:rsidRPr="00C433A5" w:rsidRDefault="00C433A5" w:rsidP="00BB0C58">
      <w:pPr>
        <w:jc w:val="center"/>
      </w:pPr>
      <w:r>
        <w:t>O&amp;M Assessment - $286.76</w:t>
      </w:r>
    </w:p>
    <w:sectPr w:rsidR="00C433A5" w:rsidRPr="00C433A5" w:rsidSect="00D334D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701EC" w14:textId="77777777" w:rsidR="0057444F" w:rsidRDefault="0057444F" w:rsidP="0057444F">
      <w:r>
        <w:separator/>
      </w:r>
    </w:p>
  </w:endnote>
  <w:endnote w:type="continuationSeparator" w:id="0">
    <w:p w14:paraId="3726F0E1" w14:textId="77777777" w:rsidR="0057444F" w:rsidRDefault="0057444F" w:rsidP="005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9D6FD" w14:textId="77777777" w:rsidR="0057444F" w:rsidRDefault="0057444F" w:rsidP="0057444F">
      <w:r>
        <w:separator/>
      </w:r>
    </w:p>
  </w:footnote>
  <w:footnote w:type="continuationSeparator" w:id="0">
    <w:p w14:paraId="31A0F5FA" w14:textId="77777777" w:rsidR="0057444F" w:rsidRDefault="0057444F" w:rsidP="00574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F713" w14:textId="3EBB7454" w:rsidR="0057444F" w:rsidRPr="0057444F" w:rsidRDefault="00DE5688" w:rsidP="0057444F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>
      <w:rPr>
        <w:b/>
        <w:sz w:val="32"/>
        <w:szCs w:val="32"/>
      </w:rPr>
      <w:t>Indigo</w:t>
    </w:r>
    <w:r w:rsidR="0057444F" w:rsidRPr="0057444F">
      <w:rPr>
        <w:b/>
        <w:sz w:val="32"/>
        <w:szCs w:val="32"/>
      </w:rPr>
      <w:t xml:space="preserve"> CDD Annual Assessments</w:t>
    </w:r>
    <w:r w:rsidR="00C433A5">
      <w:rPr>
        <w:b/>
        <w:sz w:val="32"/>
        <w:szCs w:val="32"/>
      </w:rPr>
      <w:t xml:space="preserve"> FY20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58"/>
    <w:rsid w:val="0057444F"/>
    <w:rsid w:val="00611E08"/>
    <w:rsid w:val="00860D56"/>
    <w:rsid w:val="00BB0C58"/>
    <w:rsid w:val="00C433A5"/>
    <w:rsid w:val="00D334D3"/>
    <w:rsid w:val="00D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36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4F"/>
  </w:style>
  <w:style w:type="paragraph" w:styleId="Footer">
    <w:name w:val="footer"/>
    <w:basedOn w:val="Normal"/>
    <w:link w:val="Foot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4F"/>
  </w:style>
  <w:style w:type="paragraph" w:styleId="Footer">
    <w:name w:val="footer"/>
    <w:basedOn w:val="Normal"/>
    <w:link w:val="Foot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4</cp:revision>
  <dcterms:created xsi:type="dcterms:W3CDTF">2019-09-13T14:51:00Z</dcterms:created>
  <dcterms:modified xsi:type="dcterms:W3CDTF">2019-09-13T14:58:00Z</dcterms:modified>
</cp:coreProperties>
</file>